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570"/>
        <w:gridCol w:w="1698"/>
        <w:gridCol w:w="5104"/>
      </w:tblGrid>
      <w:tr w14:paraId="3708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</w:trPr>
        <w:tc>
          <w:tcPr>
            <w:tcW w:w="4678" w:type="dxa"/>
            <w:gridSpan w:val="4"/>
            <w:shd w:val="clear" w:color="auto" w:fill="auto"/>
          </w:tcPr>
          <w:p w14:paraId="4945BA2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17145</wp:posOffset>
                  </wp:positionV>
                  <wp:extent cx="428625" cy="60007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D5AD1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b/>
                <w:lang w:eastAsia="ru-RU"/>
              </w:rPr>
            </w:pPr>
          </w:p>
          <w:p w14:paraId="7BB861B9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b/>
                <w:lang w:eastAsia="ru-RU"/>
              </w:rPr>
            </w:pPr>
          </w:p>
          <w:p w14:paraId="3B049812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b/>
                <w:lang w:eastAsia="ru-RU"/>
              </w:rPr>
            </w:pPr>
          </w:p>
          <w:p w14:paraId="39DD960B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УПРАВЛЕНИЕ</w:t>
            </w:r>
          </w:p>
          <w:p w14:paraId="691BD7A9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ОБРАЗОВАНИЯ И КУЛЬТУРЫ</w:t>
            </w:r>
          </w:p>
          <w:p w14:paraId="55644D6F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АДМИНИСТРАЦИИ ВЕРХНЕТОЕМСКОГО МУНИЦИПАЛЬНОГО ОКРУГА</w:t>
            </w:r>
          </w:p>
          <w:p w14:paraId="408A4603">
            <w:pPr>
              <w:suppressAutoHyphens w:val="0"/>
              <w:jc w:val="center"/>
              <w:rPr>
                <w:b/>
                <w:lang w:eastAsia="ru-RU"/>
              </w:rPr>
            </w:pPr>
          </w:p>
          <w:p w14:paraId="01DC66A4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Муниципальное бюджетное учреждение культуры </w:t>
            </w:r>
          </w:p>
          <w:p w14:paraId="302CF7A5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 xml:space="preserve">Верхнетоемского муниципального округа </w:t>
            </w:r>
          </w:p>
          <w:p w14:paraId="77AFABB1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left="0" w:firstLine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«Верхнетоемская библиотечная система»</w:t>
            </w:r>
          </w:p>
          <w:p w14:paraId="712B2E69">
            <w:pPr>
              <w:suppressAutoHyphens w:val="0"/>
              <w:rPr>
                <w:b/>
                <w:lang w:eastAsia="ru-RU"/>
              </w:rPr>
            </w:pPr>
          </w:p>
          <w:p w14:paraId="47572A3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165500, Архангельская область, </w:t>
            </w:r>
          </w:p>
          <w:p w14:paraId="7544AD5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с. Верхняя Тойма, ул. Ломоносова, д. 4</w:t>
            </w:r>
          </w:p>
          <w:p w14:paraId="51ECD37F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тел</w:t>
            </w:r>
            <w:r>
              <w:rPr>
                <w:lang w:val="en-US" w:eastAsia="ru-RU"/>
              </w:rPr>
              <w:t xml:space="preserve">: 8(81854) 3-21-41, 8(81854) 3-19-53 </w:t>
            </w:r>
          </w:p>
          <w:p w14:paraId="6D79B73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 w:eastAsia="ru-RU"/>
              </w:rPr>
              <w:t>E-mail: vtkniga@yandex.ru</w:t>
            </w:r>
          </w:p>
        </w:tc>
        <w:tc>
          <w:tcPr>
            <w:tcW w:w="5104" w:type="dxa"/>
            <w:vMerge w:val="restart"/>
            <w:shd w:val="clear" w:color="auto" w:fill="auto"/>
            <w:vAlign w:val="center"/>
          </w:tcPr>
          <w:p w14:paraId="25E250D1">
            <w:pPr>
              <w:spacing w:line="276" w:lineRule="auto"/>
              <w:ind w:right="33"/>
              <w:jc w:val="center"/>
              <w:rPr>
                <w:sz w:val="24"/>
                <w:szCs w:val="24"/>
                <w:lang w:val="en-US"/>
              </w:rPr>
            </w:pPr>
          </w:p>
          <w:p w14:paraId="461F3E6C">
            <w:pPr>
              <w:spacing w:line="276" w:lineRule="auto"/>
              <w:ind w:right="33"/>
              <w:jc w:val="center"/>
              <w:rPr>
                <w:sz w:val="24"/>
                <w:szCs w:val="24"/>
                <w:lang w:val="en-US"/>
              </w:rPr>
            </w:pPr>
          </w:p>
          <w:p w14:paraId="1AEA0F7D">
            <w:pPr>
              <w:spacing w:line="276" w:lineRule="auto"/>
              <w:ind w:right="33"/>
              <w:jc w:val="center"/>
              <w:rPr>
                <w:sz w:val="24"/>
                <w:szCs w:val="24"/>
                <w:lang w:val="en-US"/>
              </w:rPr>
            </w:pPr>
          </w:p>
          <w:p w14:paraId="6055EF64">
            <w:pPr>
              <w:spacing w:line="276" w:lineRule="auto"/>
              <w:ind w:right="33"/>
              <w:jc w:val="center"/>
              <w:rPr>
                <w:sz w:val="24"/>
                <w:szCs w:val="24"/>
                <w:lang w:val="en-US"/>
              </w:rPr>
            </w:pPr>
          </w:p>
          <w:p w14:paraId="6A6C7F8F">
            <w:pPr>
              <w:jc w:val="center"/>
            </w:pPr>
            <w:bookmarkStart w:id="0" w:name="_GoBack"/>
            <w:bookmarkEnd w:id="0"/>
            <w:r>
              <w:t xml:space="preserve"> </w:t>
            </w:r>
          </w:p>
        </w:tc>
      </w:tr>
      <w:tr w14:paraId="7AA3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9" w:type="dxa"/>
            <w:shd w:val="clear" w:color="auto" w:fill="auto"/>
            <w:vAlign w:val="center"/>
          </w:tcPr>
          <w:p w14:paraId="1908D3C5">
            <w:pPr>
              <w:snapToGrid w:val="0"/>
              <w:ind w:right="-113"/>
            </w:pPr>
            <w:r>
              <w:t>От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7B3CD22">
            <w:pPr>
              <w:snapToGrid w:val="0"/>
              <w:ind w:left="-288" w:firstLine="288"/>
              <w:jc w:val="center"/>
            </w:pPr>
            <w:r>
              <w:rPr>
                <w:rFonts w:hint="default"/>
                <w:lang w:val="ru-RU"/>
              </w:rPr>
              <w:t>17</w:t>
            </w:r>
            <w:r>
              <w:t>.0</w:t>
            </w:r>
            <w:r>
              <w:rPr>
                <w:rFonts w:hint="default"/>
                <w:lang w:val="ru-RU"/>
              </w:rPr>
              <w:t>2</w:t>
            </w:r>
            <w:r>
              <w:t>.202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г.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E6BEF32">
            <w:pPr>
              <w:snapToGrid w:val="0"/>
              <w:jc w:val="center"/>
            </w:pPr>
          </w:p>
        </w:tc>
        <w:tc>
          <w:tcPr>
            <w:tcW w:w="169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F7AE776">
            <w:pPr>
              <w:snapToGri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б/н</w:t>
            </w:r>
          </w:p>
        </w:tc>
        <w:tc>
          <w:tcPr>
            <w:tcW w:w="5104" w:type="dxa"/>
            <w:vMerge w:val="continue"/>
            <w:shd w:val="clear" w:color="auto" w:fill="auto"/>
          </w:tcPr>
          <w:p w14:paraId="2F719EBC">
            <w:pPr>
              <w:snapToGrid w:val="0"/>
              <w:jc w:val="center"/>
            </w:pPr>
          </w:p>
        </w:tc>
      </w:tr>
      <w:tr w14:paraId="3229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9" w:type="dxa"/>
            <w:shd w:val="clear" w:color="auto" w:fill="auto"/>
            <w:vAlign w:val="center"/>
          </w:tcPr>
          <w:p w14:paraId="3FC41150">
            <w:pPr>
              <w:snapToGrid w:val="0"/>
              <w:ind w:left="-180" w:right="-113"/>
            </w:pPr>
            <w:r>
              <w:t xml:space="preserve">  На №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162278">
            <w:pPr>
              <w:snapToGrid w:val="0"/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4692EE6">
            <w:pPr>
              <w:snapToGrid w:val="0"/>
              <w:jc w:val="center"/>
            </w:pPr>
          </w:p>
        </w:tc>
        <w:tc>
          <w:tcPr>
            <w:tcW w:w="169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76F659">
            <w:pPr>
              <w:snapToGrid w:val="0"/>
              <w:ind w:right="-392"/>
            </w:pPr>
          </w:p>
        </w:tc>
        <w:tc>
          <w:tcPr>
            <w:tcW w:w="5104" w:type="dxa"/>
            <w:vMerge w:val="continue"/>
            <w:shd w:val="clear" w:color="auto" w:fill="auto"/>
          </w:tcPr>
          <w:p w14:paraId="3DE5B51A">
            <w:pPr>
              <w:snapToGrid w:val="0"/>
              <w:jc w:val="center"/>
            </w:pPr>
          </w:p>
        </w:tc>
      </w:tr>
    </w:tbl>
    <w:p w14:paraId="16147DD3">
      <w:pPr>
        <w:jc w:val="both"/>
        <w:rPr>
          <w:sz w:val="24"/>
          <w:szCs w:val="24"/>
        </w:rPr>
      </w:pPr>
    </w:p>
    <w:p w14:paraId="4AEB91DE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Полное наименование: </w:t>
      </w:r>
    </w:p>
    <w:p w14:paraId="04E38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12"/>
          <w:rFonts w:hint="default"/>
          <w:b w:val="0"/>
          <w:bCs/>
          <w:i w:val="0"/>
          <w:iCs/>
          <w:color w:val="17365D"/>
          <w:sz w:val="24"/>
          <w:szCs w:val="24"/>
          <w:u w:val="single"/>
          <w:lang w:val="ru-RU"/>
        </w:rPr>
      </w:pPr>
      <w:r>
        <w:rPr>
          <w:rStyle w:val="12"/>
          <w:b w:val="0"/>
          <w:bCs/>
          <w:i w:val="0"/>
          <w:iCs/>
          <w:color w:val="17365D"/>
          <w:sz w:val="24"/>
          <w:szCs w:val="24"/>
          <w:u w:val="single"/>
        </w:rPr>
        <w:t xml:space="preserve">муниципальное бюджетное учреждение культуры </w:t>
      </w:r>
      <w:r>
        <w:rPr>
          <w:rStyle w:val="12"/>
          <w:rFonts w:hint="default"/>
          <w:b w:val="0"/>
          <w:bCs/>
          <w:i w:val="0"/>
          <w:iCs/>
          <w:color w:val="17365D"/>
          <w:sz w:val="24"/>
          <w:szCs w:val="24"/>
          <w:u w:val="single"/>
          <w:lang w:val="ru-RU"/>
        </w:rPr>
        <w:t xml:space="preserve"> </w:t>
      </w:r>
    </w:p>
    <w:p w14:paraId="00806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12"/>
          <w:b w:val="0"/>
          <w:bCs/>
          <w:i w:val="0"/>
          <w:iCs/>
          <w:color w:val="17365D"/>
          <w:sz w:val="24"/>
          <w:szCs w:val="24"/>
          <w:u w:val="single"/>
        </w:rPr>
      </w:pPr>
      <w:r>
        <w:rPr>
          <w:rStyle w:val="12"/>
          <w:b w:val="0"/>
          <w:bCs/>
          <w:i w:val="0"/>
          <w:iCs/>
          <w:color w:val="17365D"/>
          <w:sz w:val="24"/>
          <w:szCs w:val="24"/>
          <w:u w:val="single"/>
        </w:rPr>
        <w:t xml:space="preserve">Верхнетоемского муниципального округа </w:t>
      </w:r>
    </w:p>
    <w:p w14:paraId="75A40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12"/>
          <w:b w:val="0"/>
          <w:bCs/>
          <w:i w:val="0"/>
          <w:iCs/>
          <w:color w:val="17365D"/>
          <w:sz w:val="24"/>
          <w:szCs w:val="24"/>
          <w:u w:val="single"/>
        </w:rPr>
      </w:pPr>
      <w:r>
        <w:rPr>
          <w:rStyle w:val="12"/>
          <w:b w:val="0"/>
          <w:bCs/>
          <w:i w:val="0"/>
          <w:iCs/>
          <w:color w:val="17365D"/>
          <w:sz w:val="24"/>
          <w:szCs w:val="24"/>
          <w:u w:val="single"/>
        </w:rPr>
        <w:t>«Верхнетоемская библиотечная система»</w:t>
      </w:r>
    </w:p>
    <w:p w14:paraId="02782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12"/>
          <w:b w:val="0"/>
          <w:bCs/>
          <w:i w:val="0"/>
          <w:iCs/>
          <w:color w:val="17365D"/>
          <w:sz w:val="24"/>
          <w:szCs w:val="24"/>
          <w:u w:val="single"/>
        </w:rPr>
      </w:pPr>
    </w:p>
    <w:p w14:paraId="70E1937F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Сокращенное наименование: МБУК «Верхнетоемская БС»</w:t>
      </w:r>
    </w:p>
    <w:p w14:paraId="01C4E8ED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Документ, на основании которого действует: Устав</w:t>
      </w:r>
    </w:p>
    <w:p w14:paraId="1E160392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Юридический адрес:</w:t>
      </w:r>
      <w:r>
        <w:rPr>
          <w:rFonts w:hint="default"/>
          <w:b w:val="0"/>
          <w:bCs/>
          <w:i w:val="0"/>
          <w:iCs/>
          <w:sz w:val="24"/>
          <w:szCs w:val="24"/>
          <w:lang w:val="ru-RU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>165500, Архангельская область, Верхнетоемский муниципальный округ, с. Верхняя Тойма, ул. Ломоносова, д. 4</w:t>
      </w:r>
    </w:p>
    <w:p w14:paraId="4895F065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ОГРН 1022901235598      ИНН 2908003401      КПП 290801001</w:t>
      </w:r>
    </w:p>
    <w:p w14:paraId="732A9637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ОКПО53339141               ОКОНХ 93110           ОКВЕД 91.01</w:t>
      </w:r>
    </w:p>
    <w:p w14:paraId="4CD3D4F3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Тел (81854) 3-21-41/ (81854)3-19-53</w:t>
      </w:r>
    </w:p>
    <w:p w14:paraId="189A8260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  <w:lang w:val="en-US"/>
        </w:rPr>
        <w:t>vtkniga</w:t>
      </w:r>
      <w:r>
        <w:rPr>
          <w:b w:val="0"/>
          <w:bCs/>
          <w:i w:val="0"/>
          <w:iCs/>
          <w:sz w:val="24"/>
          <w:szCs w:val="24"/>
        </w:rPr>
        <w:t>@</w:t>
      </w:r>
      <w:r>
        <w:rPr>
          <w:b w:val="0"/>
          <w:bCs/>
          <w:i w:val="0"/>
          <w:iCs/>
          <w:sz w:val="24"/>
          <w:szCs w:val="24"/>
          <w:lang w:val="en-US"/>
        </w:rPr>
        <w:t>yandex</w:t>
      </w:r>
      <w:r>
        <w:rPr>
          <w:b w:val="0"/>
          <w:bCs/>
          <w:i w:val="0"/>
          <w:iCs/>
          <w:sz w:val="24"/>
          <w:szCs w:val="24"/>
        </w:rPr>
        <w:t>.</w:t>
      </w:r>
      <w:r>
        <w:rPr>
          <w:b w:val="0"/>
          <w:bCs/>
          <w:i w:val="0"/>
          <w:iCs/>
          <w:sz w:val="24"/>
          <w:szCs w:val="24"/>
          <w:lang w:val="en-US"/>
        </w:rPr>
        <w:t>ru</w:t>
      </w:r>
    </w:p>
    <w:p w14:paraId="6F7269F0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Реквизиты:</w:t>
      </w:r>
    </w:p>
    <w:p w14:paraId="10CAB799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  <w:u w:val="single"/>
        </w:rPr>
        <w:t>р/с</w:t>
      </w:r>
      <w:r>
        <w:rPr>
          <w:b w:val="0"/>
          <w:bCs/>
          <w:i w:val="0"/>
          <w:iCs/>
          <w:sz w:val="24"/>
          <w:szCs w:val="24"/>
        </w:rPr>
        <w:t xml:space="preserve"> 03234643115080002400 </w:t>
      </w:r>
    </w:p>
    <w:p w14:paraId="0B1E435C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  <w:u w:val="single"/>
        </w:rPr>
        <w:t>банк</w:t>
      </w:r>
      <w:r>
        <w:rPr>
          <w:b w:val="0"/>
          <w:bCs/>
          <w:i w:val="0"/>
          <w:iCs/>
          <w:sz w:val="24"/>
          <w:szCs w:val="24"/>
        </w:rPr>
        <w:t xml:space="preserve"> ОКЦ № 2 СЗГУ Банка России//УФК по Архангельской области и Ненецкому автономному округу г. Архангельск</w:t>
      </w:r>
    </w:p>
    <w:p w14:paraId="22B48127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  <w:u w:val="single"/>
        </w:rPr>
        <w:t>БИК</w:t>
      </w:r>
      <w:r>
        <w:rPr>
          <w:b w:val="0"/>
          <w:bCs/>
          <w:i w:val="0"/>
          <w:iCs/>
          <w:sz w:val="24"/>
          <w:szCs w:val="24"/>
        </w:rPr>
        <w:t xml:space="preserve"> 011117401</w:t>
      </w:r>
    </w:p>
    <w:p w14:paraId="6778816D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  <w:u w:val="single"/>
        </w:rPr>
        <w:t>к/с</w:t>
      </w:r>
      <w:r>
        <w:rPr>
          <w:b w:val="0"/>
          <w:bCs/>
          <w:i w:val="0"/>
          <w:iCs/>
          <w:sz w:val="24"/>
          <w:szCs w:val="24"/>
        </w:rPr>
        <w:t xml:space="preserve"> 40102810045370000016</w:t>
      </w:r>
    </w:p>
    <w:p w14:paraId="1A1FB8F8">
      <w:pPr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л/сч 20246046980, 21246046980 в финансовом управлении администрации Верхнетоемского муниципального округа (МБУК «Верхнетоемская БС»)</w:t>
      </w:r>
    </w:p>
    <w:p w14:paraId="162BD765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ОКТМО 11508000101</w:t>
      </w:r>
    </w:p>
    <w:p w14:paraId="3AD374BD">
      <w:pPr>
        <w:spacing w:line="360" w:lineRule="auto"/>
        <w:jc w:val="both"/>
        <w:rPr>
          <w:b w:val="0"/>
          <w:bCs/>
          <w:i w:val="0"/>
          <w:iCs/>
          <w:sz w:val="24"/>
          <w:szCs w:val="24"/>
        </w:rPr>
      </w:pPr>
    </w:p>
    <w:p w14:paraId="5592BFFC"/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835"/>
        <w:gridCol w:w="2092"/>
      </w:tblGrid>
      <w:tr w14:paraId="0758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3758032F">
            <w:pPr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14:paraId="03DB2837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муниципального бюджетного </w:t>
            </w:r>
          </w:p>
          <w:p w14:paraId="50443772">
            <w:pPr>
              <w:rPr>
                <w:sz w:val="24"/>
              </w:rPr>
            </w:pPr>
            <w:r>
              <w:rPr>
                <w:sz w:val="24"/>
              </w:rPr>
              <w:t xml:space="preserve">учреждения культуры </w:t>
            </w:r>
          </w:p>
          <w:p w14:paraId="5C881D4B">
            <w:pPr>
              <w:rPr>
                <w:sz w:val="24"/>
              </w:rPr>
            </w:pPr>
            <w:r>
              <w:rPr>
                <w:sz w:val="24"/>
              </w:rPr>
              <w:t xml:space="preserve">Верхнетоемского муниципального округа </w:t>
            </w:r>
          </w:p>
          <w:p w14:paraId="11394AC4">
            <w:r>
              <w:rPr>
                <w:sz w:val="24"/>
              </w:rPr>
              <w:t>«Верхнетоемская библиотечная система»</w:t>
            </w:r>
          </w:p>
        </w:tc>
        <w:tc>
          <w:tcPr>
            <w:tcW w:w="2835" w:type="dxa"/>
          </w:tcPr>
          <w:p w14:paraId="2C5DE56E">
            <w:pPr>
              <w:rPr>
                <w:rFonts w:hint="default"/>
                <w:lang w:val="ru-RU"/>
              </w:rPr>
            </w:pPr>
          </w:p>
        </w:tc>
        <w:tc>
          <w:tcPr>
            <w:tcW w:w="2092" w:type="dxa"/>
          </w:tcPr>
          <w:p w14:paraId="33540B56">
            <w:r>
              <w:rPr>
                <w:sz w:val="24"/>
              </w:rPr>
              <w:t>Л. А. Барандова</w:t>
            </w:r>
          </w:p>
        </w:tc>
      </w:tr>
    </w:tbl>
    <w:p w14:paraId="06ED2EC5">
      <w:r>
        <w:rPr>
          <w:sz w:val="24"/>
        </w:rPr>
        <w:t xml:space="preserve">           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04"/>
    <w:rsid w:val="00042EB3"/>
    <w:rsid w:val="00130C39"/>
    <w:rsid w:val="00156317"/>
    <w:rsid w:val="00215089"/>
    <w:rsid w:val="002F257A"/>
    <w:rsid w:val="00573A0C"/>
    <w:rsid w:val="005D7CCE"/>
    <w:rsid w:val="00700E22"/>
    <w:rsid w:val="007E37FA"/>
    <w:rsid w:val="00895B31"/>
    <w:rsid w:val="008A020B"/>
    <w:rsid w:val="008E6E17"/>
    <w:rsid w:val="00BE744E"/>
    <w:rsid w:val="00C11409"/>
    <w:rsid w:val="00C32004"/>
    <w:rsid w:val="00C96E24"/>
    <w:rsid w:val="00F20236"/>
    <w:rsid w:val="00F62AD5"/>
    <w:rsid w:val="00FC46ED"/>
    <w:rsid w:val="00FF5589"/>
    <w:rsid w:val="1C7418BB"/>
    <w:rsid w:val="24E2305D"/>
    <w:rsid w:val="4C914FB6"/>
    <w:rsid w:val="6D28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10">
    <w:name w:val="Основной текст 21"/>
    <w:basedOn w:val="1"/>
    <w:uiPriority w:val="0"/>
    <w:pPr>
      <w:tabs>
        <w:tab w:val="left" w:pos="1332"/>
      </w:tabs>
      <w:suppressAutoHyphens w:val="0"/>
      <w:overflowPunct w:val="0"/>
      <w:autoSpaceDE w:val="0"/>
      <w:autoSpaceDN w:val="0"/>
      <w:adjustRightInd w:val="0"/>
      <w:spacing w:after="120" w:line="360" w:lineRule="auto"/>
      <w:ind w:firstLine="567"/>
      <w:jc w:val="both"/>
      <w:textAlignment w:val="baseline"/>
    </w:pPr>
    <w:rPr>
      <w:sz w:val="28"/>
      <w:lang w:eastAsia="ru-RU"/>
    </w:rPr>
  </w:style>
  <w:style w:type="paragraph" w:customStyle="1" w:styleId="11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12">
    <w:name w:val="_Style 1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124</Words>
  <Characters>708</Characters>
  <Lines>5</Lines>
  <Paragraphs>1</Paragraphs>
  <TotalTime>2</TotalTime>
  <ScaleCrop>false</ScaleCrop>
  <LinksUpToDate>false</LinksUpToDate>
  <CharactersWithSpaces>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2025-04-04T11:40:00Z</dcterms:created>
  <dc:creator>user</dc:creator>
  <cp:lastModifiedBy>User</cp:lastModifiedBy>
  <dcterms:modified xsi:type="dcterms:W3CDTF">2026-02-17T13:24:37Z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87CB71A564714F3B8CF7B7323DD073CB_13</vt:lpwstr>
  </property>
</Properties>
</file>